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A6" w:rsidRDefault="003A45A6" w:rsidP="003A45A6">
      <w:pPr>
        <w:jc w:val="center"/>
        <w:rPr>
          <w:rFonts w:ascii="宋体" w:hAnsi="宋体"/>
          <w:b/>
          <w:sz w:val="28"/>
          <w:szCs w:val="28"/>
        </w:rPr>
      </w:pPr>
      <w:proofErr w:type="gramStart"/>
      <w:r w:rsidRPr="00490F6C">
        <w:rPr>
          <w:rFonts w:ascii="宋体" w:hAnsi="宋体" w:hint="eastAsia"/>
          <w:b/>
          <w:sz w:val="28"/>
          <w:szCs w:val="28"/>
        </w:rPr>
        <w:t>天雅创</w:t>
      </w:r>
      <w:proofErr w:type="gramEnd"/>
      <w:r w:rsidRPr="00490F6C">
        <w:rPr>
          <w:rFonts w:ascii="宋体" w:hAnsi="宋体" w:hint="eastAsia"/>
          <w:b/>
          <w:sz w:val="28"/>
          <w:szCs w:val="28"/>
        </w:rPr>
        <w:t>兴（深圳）控股有限公司中标单价表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6"/>
        <w:gridCol w:w="811"/>
        <w:gridCol w:w="1107"/>
        <w:gridCol w:w="1259"/>
        <w:gridCol w:w="3987"/>
        <w:gridCol w:w="636"/>
      </w:tblGrid>
      <w:tr w:rsidR="003A45A6" w:rsidRPr="00741983" w:rsidTr="00FB4382">
        <w:trPr>
          <w:trHeight w:val="20"/>
          <w:jc w:val="center"/>
        </w:trPr>
        <w:tc>
          <w:tcPr>
            <w:tcW w:w="0" w:type="auto"/>
            <w:vAlign w:val="center"/>
          </w:tcPr>
          <w:p w:rsidR="003A45A6" w:rsidRPr="00741983" w:rsidRDefault="003A45A6" w:rsidP="00FB438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1983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874" w:type="dxa"/>
            <w:vAlign w:val="center"/>
          </w:tcPr>
          <w:p w:rsidR="003A45A6" w:rsidRPr="00741983" w:rsidRDefault="003A45A6" w:rsidP="00FB438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中标单位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1983">
              <w:rPr>
                <w:rFonts w:ascii="宋体" w:hAnsi="宋体" w:hint="eastAsia"/>
                <w:sz w:val="28"/>
                <w:szCs w:val="28"/>
              </w:rPr>
              <w:t>交货期</w:t>
            </w:r>
          </w:p>
        </w:tc>
        <w:tc>
          <w:tcPr>
            <w:tcW w:w="7160" w:type="dxa"/>
            <w:gridSpan w:val="3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中标</w:t>
            </w:r>
            <w:r>
              <w:rPr>
                <w:rFonts w:ascii="宋体" w:hAnsi="宋体"/>
                <w:sz w:val="28"/>
                <w:szCs w:val="28"/>
              </w:rPr>
              <w:t>单价</w:t>
            </w:r>
            <w:r w:rsidRPr="00741983">
              <w:rPr>
                <w:rFonts w:ascii="宋体" w:hAnsi="宋体" w:hint="eastAsia"/>
                <w:sz w:val="28"/>
                <w:szCs w:val="28"/>
              </w:rPr>
              <w:t>（元）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 w:val="restart"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74" w:type="dxa"/>
            <w:vMerge w:val="restart"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741983">
              <w:rPr>
                <w:rFonts w:asciiTheme="minorEastAsia" w:eastAsiaTheme="minorEastAsia" w:hAnsiTheme="minorEastAsia" w:hint="eastAsia"/>
                <w:szCs w:val="21"/>
              </w:rPr>
              <w:t>天雅创</w:t>
            </w:r>
            <w:proofErr w:type="gramEnd"/>
            <w:r w:rsidRPr="00741983">
              <w:rPr>
                <w:rFonts w:asciiTheme="minorEastAsia" w:eastAsiaTheme="minorEastAsia" w:hAnsiTheme="minorEastAsia" w:hint="eastAsia"/>
                <w:szCs w:val="21"/>
              </w:rPr>
              <w:t>兴（深圳）控股有限公司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接到采购人采购需求后，中标方须在3个工作日内送达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203dw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硒鼓黑色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435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HP202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390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HP1606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/>
                <w:szCs w:val="21"/>
              </w:rPr>
              <w:t>430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203dw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黑色成像鼓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588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HP7110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墨盒黑色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196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6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HP7110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墨盒红色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108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7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HP7110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墨盒黄色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108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8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HP7110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墨盒蓝色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108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9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联想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7675DXF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一体机墨盒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264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10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M403d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硒鼓黑色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552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11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佳能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LBP6230dn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396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12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 M451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黑色硒鼓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450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13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 M451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蓝色硒鼓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620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14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 M451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黄色硒鼓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620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15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 M451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红色硒鼓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620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16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理光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4054PS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墨粉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462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17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HP204A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硒鼓黑色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341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18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HP204A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硒鼓蓝色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374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19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HP204A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硒鼓黄色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374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20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HP204A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硒鼓红色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374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21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理光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MP3055SP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墨粉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308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22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508A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硒鼓黑色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1050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23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508A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硒鼓蓝色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1250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24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508A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硒鼓黄色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1250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25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508A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硒鼓红色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1250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26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HP LaserJet 202A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黑色硒鼓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396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27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HP LaserJet 202A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黄色硒鼓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451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28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HP LaserJet 202A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青色硒鼓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451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29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HP LaserJet 202A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洋红色硒鼓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451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30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 P3015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935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31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HP452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打印机硒鼓黑色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519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32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HP452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打印机硒鼓蓝色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590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33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HP452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打印机硒鼓红色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590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34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HP452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打印机硒鼓黄色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590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35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7500A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墨盒（红色）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85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36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7500A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墨盒（黄色）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85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37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7500A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墨盒（蓝色）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85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38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7500A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墨盒（黑色）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165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39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Color Laser Jet Enterprise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硒鼓黑色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1485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40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Color Laser Jet Enterprise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硒鼓蓝色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2255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41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Color Laser Jet Enterprise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硒鼓黄色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2255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42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惠普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Color Laser Jet Enterprise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硒鼓红色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2255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43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联想7675DXF</w:t>
            </w:r>
            <w:proofErr w:type="gramStart"/>
            <w:r w:rsidRPr="00741983">
              <w:rPr>
                <w:rFonts w:asciiTheme="minorEastAsia" w:eastAsiaTheme="minorEastAsia" w:hAnsiTheme="minorEastAsia" w:hint="eastAsia"/>
                <w:szCs w:val="21"/>
              </w:rPr>
              <w:t>一体机硒鼓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484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44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 P2035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黑色硒鼓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450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45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HP5225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硒鼓黑色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858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46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HP5225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硒鼓蓝色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1430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47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HP5225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硒鼓黄色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1430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48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HP5225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硒鼓红色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1430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49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佳能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LBP710CX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打印机墨盒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880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50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佳能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LBP710CX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打印机墨盒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1100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51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佳能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LBP710CX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打印机墨盒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1100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52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佳能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>LBP710CX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打印机墨盒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1100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53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HP1025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硒鼓蓝色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336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54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HP1025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硒鼓黄色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336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55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HP1025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硒鼓红色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336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56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 1025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336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57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HP5200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硒鼓黑色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990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58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Samsung K2200ND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墨粉筒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209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59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Brother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激光多功能一体机墨盒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330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60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兄弟传真机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FAX-2890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硒鼓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363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61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兄弟传真机</w:t>
            </w:r>
            <w:r w:rsidRPr="00741983">
              <w:rPr>
                <w:rFonts w:asciiTheme="minorEastAsia" w:eastAsiaTheme="minorEastAsia" w:hAnsiTheme="minorEastAsia" w:cs="Calibri"/>
                <w:szCs w:val="21"/>
              </w:rPr>
              <w:t xml:space="preserve">FAX-2890 </w:t>
            </w:r>
            <w:r w:rsidRPr="00741983">
              <w:rPr>
                <w:rFonts w:asciiTheme="minorEastAsia" w:eastAsiaTheme="minorEastAsia" w:hAnsiTheme="minorEastAsia" w:cs="Calibri" w:hint="eastAsia"/>
                <w:szCs w:val="21"/>
              </w:rPr>
              <w:t>墨粉筒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193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62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京瓷M8124cidn粉盒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260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63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京瓷M8124cidn粉盒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260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64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京瓷M8124cidn粉盒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260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65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京瓷M8124cidn粉盒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260</w:t>
            </w:r>
          </w:p>
        </w:tc>
      </w:tr>
      <w:tr w:rsidR="003A45A6" w:rsidRPr="00741983" w:rsidTr="00FB4382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:rsidR="003A45A6" w:rsidRPr="00741983" w:rsidRDefault="003A45A6" w:rsidP="00FB4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741983">
              <w:rPr>
                <w:rFonts w:asciiTheme="minorEastAsia" w:eastAsiaTheme="minorEastAsia" w:hAnsiTheme="minorEastAsia" w:cs="Calibri"/>
                <w:szCs w:val="21"/>
              </w:rPr>
              <w:t>66</w:t>
            </w:r>
          </w:p>
        </w:tc>
        <w:tc>
          <w:tcPr>
            <w:tcW w:w="4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夏普SF-S510D墨盒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45A6" w:rsidRPr="00741983" w:rsidRDefault="003A45A6" w:rsidP="00FB43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1983">
              <w:rPr>
                <w:rFonts w:asciiTheme="minorEastAsia" w:eastAsiaTheme="minorEastAsia" w:hAnsiTheme="minorEastAsia" w:hint="eastAsia"/>
                <w:szCs w:val="21"/>
              </w:rPr>
              <w:t>616</w:t>
            </w:r>
          </w:p>
        </w:tc>
      </w:tr>
    </w:tbl>
    <w:p w:rsidR="008B7CCD" w:rsidRDefault="008B7CCD">
      <w:bookmarkStart w:id="0" w:name="_GoBack"/>
      <w:bookmarkEnd w:id="0"/>
    </w:p>
    <w:sectPr w:rsidR="008B7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77"/>
    <w:rsid w:val="003A45A6"/>
    <w:rsid w:val="005C3177"/>
    <w:rsid w:val="008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42DE2-10FC-412D-B95C-DE07C251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45A6"/>
    <w:pPr>
      <w:widowControl w:val="0"/>
      <w:jc w:val="both"/>
    </w:pPr>
    <w:rPr>
      <w:rFonts w:ascii="Times New Roman" w:eastAsia="宋体" w:hAnsi="Times New Roman" w:cs="Angsana New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LXB</cp:lastModifiedBy>
  <cp:revision>2</cp:revision>
  <dcterms:created xsi:type="dcterms:W3CDTF">2021-05-28T09:19:00Z</dcterms:created>
  <dcterms:modified xsi:type="dcterms:W3CDTF">2021-05-28T09:19:00Z</dcterms:modified>
</cp:coreProperties>
</file>