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75" w:rsidRDefault="00427775">
      <w:pPr>
        <w:widowControl/>
        <w:shd w:val="clear" w:color="auto" w:fill="FFFFFF"/>
        <w:spacing w:line="390" w:lineRule="atLeast"/>
        <w:jc w:val="center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24"/>
          <w:szCs w:val="24"/>
        </w:rPr>
      </w:pP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761"/>
        <w:gridCol w:w="2436"/>
        <w:gridCol w:w="912"/>
        <w:gridCol w:w="2131"/>
        <w:gridCol w:w="2282"/>
      </w:tblGrid>
      <w:tr w:rsidR="00427775">
        <w:trPr>
          <w:jc w:val="center"/>
        </w:trPr>
        <w:tc>
          <w:tcPr>
            <w:tcW w:w="447" w:type="pct"/>
          </w:tcPr>
          <w:p w:rsidR="00427775" w:rsidRDefault="006D3ED8">
            <w:pPr>
              <w:pStyle w:val="a6"/>
              <w:spacing w:before="0" w:beforeAutospacing="0" w:after="0" w:afterAutospacing="0"/>
              <w:jc w:val="center"/>
              <w:rPr>
                <w:rFonts w:cs="Tahoma"/>
                <w:color w:val="333333"/>
                <w:sz w:val="21"/>
                <w:szCs w:val="21"/>
              </w:rPr>
            </w:pPr>
            <w:r>
              <w:rPr>
                <w:rFonts w:cs="Tahoma" w:hint="eastAsia"/>
                <w:color w:val="333333"/>
                <w:sz w:val="21"/>
                <w:szCs w:val="21"/>
              </w:rPr>
              <w:t>序号</w:t>
            </w:r>
          </w:p>
        </w:tc>
        <w:tc>
          <w:tcPr>
            <w:tcW w:w="1429" w:type="pct"/>
          </w:tcPr>
          <w:p w:rsidR="00427775" w:rsidRDefault="006D3ED8">
            <w:pPr>
              <w:pStyle w:val="a6"/>
              <w:spacing w:before="0" w:beforeAutospacing="0" w:after="0" w:afterAutospacing="0"/>
              <w:jc w:val="center"/>
              <w:rPr>
                <w:rFonts w:cs="Tahoma"/>
                <w:color w:val="333333"/>
                <w:sz w:val="21"/>
                <w:szCs w:val="21"/>
              </w:rPr>
            </w:pPr>
            <w:r>
              <w:rPr>
                <w:rFonts w:cs="Tahoma" w:hint="eastAsia"/>
                <w:color w:val="333333"/>
                <w:sz w:val="21"/>
                <w:szCs w:val="21"/>
              </w:rPr>
              <w:t>项目名称</w:t>
            </w:r>
          </w:p>
        </w:tc>
        <w:tc>
          <w:tcPr>
            <w:tcW w:w="535" w:type="pct"/>
          </w:tcPr>
          <w:p w:rsidR="00427775" w:rsidRDefault="006D3ED8">
            <w:pPr>
              <w:pStyle w:val="a6"/>
              <w:spacing w:before="0" w:beforeAutospacing="0" w:after="0" w:afterAutospacing="0"/>
              <w:jc w:val="center"/>
              <w:rPr>
                <w:rFonts w:cs="Tahoma"/>
                <w:color w:val="333333"/>
                <w:sz w:val="21"/>
                <w:szCs w:val="21"/>
              </w:rPr>
            </w:pPr>
            <w:r>
              <w:rPr>
                <w:rFonts w:cs="Tahoma" w:hint="eastAsia"/>
                <w:color w:val="333333"/>
                <w:sz w:val="21"/>
                <w:szCs w:val="21"/>
              </w:rPr>
              <w:t>奖种</w:t>
            </w:r>
          </w:p>
        </w:tc>
        <w:tc>
          <w:tcPr>
            <w:tcW w:w="1250" w:type="pct"/>
          </w:tcPr>
          <w:p w:rsidR="00427775" w:rsidRDefault="006D3ED8">
            <w:pPr>
              <w:pStyle w:val="a6"/>
              <w:spacing w:before="0" w:beforeAutospacing="0" w:after="0" w:afterAutospacing="0"/>
              <w:jc w:val="center"/>
              <w:rPr>
                <w:rFonts w:cs="Tahoma"/>
                <w:color w:val="333333"/>
                <w:sz w:val="21"/>
                <w:szCs w:val="21"/>
              </w:rPr>
            </w:pPr>
            <w:r>
              <w:rPr>
                <w:rFonts w:cs="Tahoma" w:hint="eastAsia"/>
                <w:color w:val="333333"/>
                <w:sz w:val="21"/>
                <w:szCs w:val="21"/>
              </w:rPr>
              <w:t>主要完成人</w:t>
            </w:r>
          </w:p>
        </w:tc>
        <w:tc>
          <w:tcPr>
            <w:tcW w:w="1339" w:type="pct"/>
          </w:tcPr>
          <w:p w:rsidR="00427775" w:rsidRDefault="006D3ED8">
            <w:pPr>
              <w:pStyle w:val="a6"/>
              <w:spacing w:before="0" w:beforeAutospacing="0" w:after="0" w:afterAutospacing="0"/>
              <w:jc w:val="center"/>
              <w:rPr>
                <w:rFonts w:cs="Tahoma"/>
                <w:color w:val="333333"/>
                <w:sz w:val="21"/>
                <w:szCs w:val="21"/>
              </w:rPr>
            </w:pPr>
            <w:r>
              <w:rPr>
                <w:rFonts w:cs="Tahoma" w:hint="eastAsia"/>
                <w:color w:val="333333"/>
                <w:sz w:val="21"/>
                <w:szCs w:val="21"/>
              </w:rPr>
              <w:t>主要完成单位</w:t>
            </w:r>
          </w:p>
        </w:tc>
      </w:tr>
      <w:tr w:rsidR="00427775">
        <w:trPr>
          <w:jc w:val="center"/>
        </w:trPr>
        <w:tc>
          <w:tcPr>
            <w:tcW w:w="447" w:type="pct"/>
          </w:tcPr>
          <w:p w:rsidR="00427775" w:rsidRDefault="006D3ED8">
            <w:pPr>
              <w:pStyle w:val="a6"/>
              <w:spacing w:before="0" w:beforeAutospacing="0" w:after="0" w:afterAutospacing="0"/>
              <w:jc w:val="center"/>
              <w:rPr>
                <w:rFonts w:cs="Tahoma"/>
                <w:color w:val="333333"/>
                <w:sz w:val="21"/>
                <w:szCs w:val="21"/>
              </w:rPr>
            </w:pPr>
            <w:r>
              <w:rPr>
                <w:rFonts w:cs="Tahoma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29" w:type="pct"/>
          </w:tcPr>
          <w:p w:rsidR="00427775" w:rsidRDefault="001A7D42" w:rsidP="00F720B2">
            <w:pPr>
              <w:pStyle w:val="a6"/>
              <w:spacing w:before="0" w:beforeAutospacing="0" w:after="0" w:afterAutospacing="0"/>
              <w:rPr>
                <w:rFonts w:cs="Tahoma"/>
                <w:color w:val="333333"/>
                <w:sz w:val="21"/>
                <w:szCs w:val="21"/>
              </w:rPr>
            </w:pPr>
            <w:r w:rsidRPr="001A7D42">
              <w:rPr>
                <w:rFonts w:cs="Tahoma" w:hint="eastAsia"/>
                <w:color w:val="333333"/>
                <w:sz w:val="21"/>
                <w:szCs w:val="21"/>
              </w:rPr>
              <w:t>废弃物资源化利用及污水污泥高效处理关键技术研究与应用</w:t>
            </w:r>
          </w:p>
        </w:tc>
        <w:tc>
          <w:tcPr>
            <w:tcW w:w="535" w:type="pct"/>
          </w:tcPr>
          <w:p w:rsidR="00427775" w:rsidRDefault="006D3ED8" w:rsidP="001A7D42">
            <w:pPr>
              <w:pStyle w:val="a6"/>
              <w:spacing w:before="0" w:beforeAutospacing="0" w:after="0" w:afterAutospacing="0"/>
              <w:rPr>
                <w:rFonts w:cs="Tahoma"/>
                <w:color w:val="333333"/>
                <w:sz w:val="21"/>
                <w:szCs w:val="21"/>
              </w:rPr>
            </w:pPr>
            <w:r>
              <w:rPr>
                <w:rFonts w:cs="Tahoma" w:hint="eastAsia"/>
                <w:color w:val="333333"/>
                <w:sz w:val="21"/>
                <w:szCs w:val="21"/>
              </w:rPr>
              <w:t>202</w:t>
            </w:r>
            <w:r w:rsidR="001A7D42">
              <w:rPr>
                <w:rFonts w:cs="Tahoma" w:hint="eastAsia"/>
                <w:color w:val="333333"/>
                <w:sz w:val="21"/>
                <w:szCs w:val="21"/>
              </w:rPr>
              <w:t>2</w:t>
            </w:r>
            <w:r>
              <w:rPr>
                <w:rFonts w:cs="Tahoma" w:hint="eastAsia"/>
                <w:color w:val="333333"/>
                <w:sz w:val="21"/>
                <w:szCs w:val="21"/>
              </w:rPr>
              <w:t>年度重庆市科技进步奖一等奖</w:t>
            </w:r>
          </w:p>
        </w:tc>
        <w:tc>
          <w:tcPr>
            <w:tcW w:w="1250" w:type="pct"/>
          </w:tcPr>
          <w:p w:rsidR="00427775" w:rsidRDefault="001A7D42" w:rsidP="00F720B2">
            <w:pPr>
              <w:pStyle w:val="a6"/>
              <w:spacing w:before="0" w:beforeAutospacing="0" w:after="0" w:afterAutospacing="0"/>
              <w:rPr>
                <w:rFonts w:cs="Tahoma"/>
                <w:color w:val="333333"/>
                <w:sz w:val="21"/>
                <w:szCs w:val="21"/>
              </w:rPr>
            </w:pPr>
            <w:r w:rsidRPr="003316ED">
              <w:rPr>
                <w:rFonts w:cs="Tahoma" w:hint="eastAsia"/>
                <w:color w:val="333333"/>
                <w:sz w:val="21"/>
                <w:szCs w:val="21"/>
              </w:rPr>
              <w:t>郑怀礼、邹鹏、高宝玉、孙永军、丁魏、</w:t>
            </w:r>
            <w:r>
              <w:rPr>
                <w:rFonts w:cs="Tahoma" w:hint="eastAsia"/>
                <w:color w:val="333333"/>
                <w:sz w:val="21"/>
                <w:szCs w:val="21"/>
              </w:rPr>
              <w:t>庞子山、</w:t>
            </w:r>
            <w:r w:rsidRPr="003316ED">
              <w:rPr>
                <w:rFonts w:cs="Tahoma" w:hint="eastAsia"/>
                <w:color w:val="333333"/>
                <w:sz w:val="21"/>
                <w:szCs w:val="21"/>
              </w:rPr>
              <w:t>霍国友、蒋晓春、胡学斌、</w:t>
            </w:r>
            <w:r>
              <w:rPr>
                <w:rFonts w:cs="Tahoma" w:hint="eastAsia"/>
                <w:color w:val="333333"/>
                <w:sz w:val="21"/>
                <w:szCs w:val="21"/>
              </w:rPr>
              <w:t>李宏、</w:t>
            </w:r>
            <w:r w:rsidRPr="003316ED">
              <w:rPr>
                <w:rFonts w:cs="Tahoma" w:hint="eastAsia"/>
                <w:color w:val="333333"/>
                <w:sz w:val="21"/>
                <w:szCs w:val="21"/>
              </w:rPr>
              <w:t>周勇、</w:t>
            </w:r>
            <w:r>
              <w:rPr>
                <w:rFonts w:cs="Tahoma" w:hint="eastAsia"/>
                <w:color w:val="333333"/>
                <w:sz w:val="21"/>
                <w:szCs w:val="21"/>
              </w:rPr>
              <w:t>张智、蒋君怡</w:t>
            </w:r>
            <w:r w:rsidRPr="003316ED">
              <w:rPr>
                <w:rFonts w:cs="Tahoma" w:hint="eastAsia"/>
                <w:color w:val="333333"/>
                <w:sz w:val="21"/>
                <w:szCs w:val="21"/>
              </w:rPr>
              <w:t>、廖勇、包兵</w:t>
            </w:r>
          </w:p>
        </w:tc>
        <w:tc>
          <w:tcPr>
            <w:tcW w:w="1339" w:type="pct"/>
          </w:tcPr>
          <w:p w:rsidR="00427775" w:rsidRDefault="001A7D42" w:rsidP="001A7D42">
            <w:pPr>
              <w:pStyle w:val="a6"/>
              <w:spacing w:before="0" w:beforeAutospacing="0" w:after="0" w:afterAutospacing="0"/>
              <w:rPr>
                <w:rFonts w:cs="Tahoma"/>
                <w:color w:val="333333"/>
                <w:sz w:val="21"/>
                <w:szCs w:val="21"/>
              </w:rPr>
            </w:pPr>
            <w:r w:rsidRPr="00E9143A">
              <w:rPr>
                <w:rFonts w:hint="eastAsia"/>
                <w:bCs/>
                <w:color w:val="000000"/>
                <w:sz w:val="21"/>
                <w:szCs w:val="21"/>
              </w:rPr>
              <w:t>重庆大学、重庆</w:t>
            </w:r>
            <w:proofErr w:type="gramStart"/>
            <w:r w:rsidRPr="00E9143A">
              <w:rPr>
                <w:rFonts w:hint="eastAsia"/>
                <w:bCs/>
                <w:color w:val="000000"/>
                <w:sz w:val="21"/>
                <w:szCs w:val="21"/>
              </w:rPr>
              <w:t>蓝洁广顺</w:t>
            </w:r>
            <w:proofErr w:type="gramEnd"/>
            <w:r w:rsidRPr="00E9143A">
              <w:rPr>
                <w:rFonts w:hint="eastAsia"/>
                <w:bCs/>
                <w:color w:val="000000"/>
                <w:sz w:val="21"/>
                <w:szCs w:val="21"/>
              </w:rPr>
              <w:t>净水材料有限公司、</w:t>
            </w:r>
            <w:r w:rsidRPr="005C18EB">
              <w:rPr>
                <w:rFonts w:hint="eastAsia"/>
                <w:bCs/>
                <w:color w:val="000000"/>
                <w:sz w:val="21"/>
                <w:szCs w:val="21"/>
              </w:rPr>
              <w:t>重庆水务集团股份有限公司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、</w:t>
            </w:r>
            <w:r w:rsidRPr="00E9143A">
              <w:rPr>
                <w:rFonts w:hint="eastAsia"/>
                <w:bCs/>
                <w:color w:val="000000"/>
                <w:sz w:val="21"/>
                <w:szCs w:val="21"/>
              </w:rPr>
              <w:t>山东大学、深圳市深水</w:t>
            </w:r>
            <w:proofErr w:type="gramStart"/>
            <w:r w:rsidRPr="00E9143A">
              <w:rPr>
                <w:rFonts w:hint="eastAsia"/>
                <w:bCs/>
                <w:color w:val="000000"/>
                <w:sz w:val="21"/>
                <w:szCs w:val="21"/>
              </w:rPr>
              <w:t>水务</w:t>
            </w:r>
            <w:proofErr w:type="gramEnd"/>
            <w:r w:rsidRPr="00E9143A">
              <w:rPr>
                <w:rFonts w:hint="eastAsia"/>
                <w:bCs/>
                <w:color w:val="000000"/>
                <w:sz w:val="21"/>
                <w:szCs w:val="21"/>
              </w:rPr>
              <w:t>咨询有限公司、南京工业大学、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常州清流环保科技有限公司、深圳市长隆科技有限公司、</w:t>
            </w:r>
            <w:r w:rsidRPr="002361AF">
              <w:rPr>
                <w:rFonts w:hint="eastAsia"/>
                <w:bCs/>
                <w:color w:val="000000"/>
                <w:sz w:val="21"/>
                <w:szCs w:val="21"/>
              </w:rPr>
              <w:t>重庆现代产业发展研究院有限公司</w:t>
            </w:r>
          </w:p>
        </w:tc>
      </w:tr>
    </w:tbl>
    <w:p w:rsidR="00427775" w:rsidRDefault="00427775">
      <w:bookmarkStart w:id="0" w:name="_GoBack"/>
      <w:bookmarkEnd w:id="0"/>
    </w:p>
    <w:sectPr w:rsidR="00427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F72" w:rsidRDefault="00581F72" w:rsidP="00F720B2">
      <w:r>
        <w:separator/>
      </w:r>
    </w:p>
  </w:endnote>
  <w:endnote w:type="continuationSeparator" w:id="0">
    <w:p w:rsidR="00581F72" w:rsidRDefault="00581F72" w:rsidP="00F7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F72" w:rsidRDefault="00581F72" w:rsidP="00F720B2">
      <w:r>
        <w:separator/>
      </w:r>
    </w:p>
  </w:footnote>
  <w:footnote w:type="continuationSeparator" w:id="0">
    <w:p w:rsidR="00581F72" w:rsidRDefault="00581F72" w:rsidP="00F72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9C"/>
    <w:rsid w:val="000C3B2D"/>
    <w:rsid w:val="00162437"/>
    <w:rsid w:val="001A76DA"/>
    <w:rsid w:val="001A7D42"/>
    <w:rsid w:val="00241C4A"/>
    <w:rsid w:val="00311411"/>
    <w:rsid w:val="003316ED"/>
    <w:rsid w:val="004253C9"/>
    <w:rsid w:val="00427775"/>
    <w:rsid w:val="00581F72"/>
    <w:rsid w:val="006B6ABE"/>
    <w:rsid w:val="006D3ED8"/>
    <w:rsid w:val="00700711"/>
    <w:rsid w:val="00730AB0"/>
    <w:rsid w:val="009646BF"/>
    <w:rsid w:val="00A51D68"/>
    <w:rsid w:val="00AA569C"/>
    <w:rsid w:val="00AD1E5E"/>
    <w:rsid w:val="00B25506"/>
    <w:rsid w:val="00BE7BC5"/>
    <w:rsid w:val="00F720B2"/>
    <w:rsid w:val="0105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华文楷体" w:hAnsi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Times New Roman" w:eastAsia="华文楷体" w:hAnsi="Times New Roman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="Times New Roman" w:eastAsia="华文楷体" w:hAnsi="Times New Roman"/>
      <w:b/>
      <w:bCs/>
      <w:sz w:val="28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="Times New Roman" w:eastAsia="华文楷体" w:hAnsi="Times New Roman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华文楷体" w:hAnsi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华文楷体" w:hAnsi="Times New Roman"/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before="240" w:after="60" w:line="312" w:lineRule="auto"/>
      <w:jc w:val="center"/>
      <w:outlineLvl w:val="1"/>
    </w:pPr>
    <w:rPr>
      <w:rFonts w:ascii="Times New Roman" w:eastAsia="华文楷体" w:hAnsi="Times New Roman" w:cstheme="majorBidi"/>
      <w:b/>
      <w:bCs/>
      <w:kern w:val="28"/>
      <w:sz w:val="24"/>
      <w:szCs w:val="32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Title"/>
    <w:basedOn w:val="a"/>
    <w:next w:val="a"/>
    <w:link w:val="Char2"/>
    <w:uiPriority w:val="10"/>
    <w:qFormat/>
    <w:pPr>
      <w:spacing w:before="240" w:after="60" w:line="480" w:lineRule="auto"/>
      <w:jc w:val="center"/>
      <w:outlineLvl w:val="0"/>
    </w:pPr>
    <w:rPr>
      <w:rFonts w:ascii="Times New Roman" w:eastAsia="华文楷体" w:hAnsi="Times New Roman" w:cstheme="majorBidi"/>
      <w:b/>
      <w:bCs/>
      <w:sz w:val="28"/>
      <w:szCs w:val="32"/>
    </w:rPr>
  </w:style>
  <w:style w:type="table" w:styleId="a8">
    <w:name w:val="Table Grid"/>
    <w:basedOn w:val="a1"/>
    <w:uiPriority w:val="39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rFonts w:ascii="Times New Roman" w:eastAsia="华文楷体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华文楷体" w:hAnsi="Times New Roman"/>
      <w:sz w:val="18"/>
      <w:szCs w:val="18"/>
    </w:rPr>
  </w:style>
  <w:style w:type="paragraph" w:styleId="a9">
    <w:name w:val="No Spacing"/>
    <w:uiPriority w:val="1"/>
    <w:qFormat/>
    <w:pPr>
      <w:widowControl w:val="0"/>
      <w:jc w:val="both"/>
    </w:pPr>
    <w:rPr>
      <w:rFonts w:ascii="Times New Roman" w:eastAsia="华文楷体" w:hAnsi="Times New Roman"/>
      <w:kern w:val="2"/>
      <w:sz w:val="24"/>
      <w:szCs w:val="21"/>
    </w:rPr>
  </w:style>
  <w:style w:type="character" w:customStyle="1" w:styleId="1Char">
    <w:name w:val="标题 1 Char"/>
    <w:basedOn w:val="a0"/>
    <w:link w:val="1"/>
    <w:uiPriority w:val="9"/>
    <w:rPr>
      <w:rFonts w:ascii="Times New Roman" w:eastAsia="华文楷体" w:hAnsi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="Times New Roman" w:eastAsia="华文楷体" w:hAnsi="Times New Roman" w:cstheme="majorBidi"/>
      <w:b/>
      <w:bCs/>
      <w:sz w:val="30"/>
      <w:szCs w:val="32"/>
    </w:rPr>
  </w:style>
  <w:style w:type="character" w:customStyle="1" w:styleId="Char2">
    <w:name w:val="标题 Char"/>
    <w:basedOn w:val="a0"/>
    <w:link w:val="a7"/>
    <w:uiPriority w:val="10"/>
    <w:qFormat/>
    <w:rPr>
      <w:rFonts w:ascii="Times New Roman" w:eastAsia="华文楷体" w:hAnsi="Times New Roman" w:cstheme="majorBidi"/>
      <w:b/>
      <w:bCs/>
      <w:sz w:val="28"/>
      <w:szCs w:val="32"/>
    </w:rPr>
  </w:style>
  <w:style w:type="character" w:customStyle="1" w:styleId="Char1">
    <w:name w:val="副标题 Char"/>
    <w:basedOn w:val="a0"/>
    <w:link w:val="a5"/>
    <w:uiPriority w:val="11"/>
    <w:qFormat/>
    <w:rPr>
      <w:rFonts w:ascii="Times New Roman" w:eastAsia="华文楷体" w:hAnsi="Times New Roman" w:cstheme="majorBidi"/>
      <w:b/>
      <w:bCs/>
      <w:kern w:val="28"/>
      <w:sz w:val="24"/>
      <w:szCs w:val="32"/>
    </w:rPr>
  </w:style>
  <w:style w:type="character" w:customStyle="1" w:styleId="3Char">
    <w:name w:val="标题 3 Char"/>
    <w:basedOn w:val="a0"/>
    <w:link w:val="3"/>
    <w:uiPriority w:val="9"/>
    <w:rPr>
      <w:rFonts w:ascii="Times New Roman" w:eastAsia="华文楷体" w:hAnsi="Times New Roman"/>
      <w:b/>
      <w:bCs/>
      <w:sz w:val="28"/>
      <w:szCs w:val="32"/>
    </w:rPr>
  </w:style>
  <w:style w:type="character" w:customStyle="1" w:styleId="4Char">
    <w:name w:val="标题 4 Char"/>
    <w:basedOn w:val="a0"/>
    <w:link w:val="4"/>
    <w:uiPriority w:val="9"/>
    <w:rPr>
      <w:rFonts w:ascii="Times New Roman" w:eastAsia="华文楷体" w:hAnsi="Times New Roman" w:cstheme="majorBidi"/>
      <w:b/>
      <w:bCs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华文楷体" w:hAnsi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Times New Roman" w:eastAsia="华文楷体" w:hAnsi="Times New Roman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="Times New Roman" w:eastAsia="华文楷体" w:hAnsi="Times New Roman"/>
      <w:b/>
      <w:bCs/>
      <w:sz w:val="28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="Times New Roman" w:eastAsia="华文楷体" w:hAnsi="Times New Roman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华文楷体" w:hAnsi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华文楷体" w:hAnsi="Times New Roman"/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before="240" w:after="60" w:line="312" w:lineRule="auto"/>
      <w:jc w:val="center"/>
      <w:outlineLvl w:val="1"/>
    </w:pPr>
    <w:rPr>
      <w:rFonts w:ascii="Times New Roman" w:eastAsia="华文楷体" w:hAnsi="Times New Roman" w:cstheme="majorBidi"/>
      <w:b/>
      <w:bCs/>
      <w:kern w:val="28"/>
      <w:sz w:val="24"/>
      <w:szCs w:val="32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Title"/>
    <w:basedOn w:val="a"/>
    <w:next w:val="a"/>
    <w:link w:val="Char2"/>
    <w:uiPriority w:val="10"/>
    <w:qFormat/>
    <w:pPr>
      <w:spacing w:before="240" w:after="60" w:line="480" w:lineRule="auto"/>
      <w:jc w:val="center"/>
      <w:outlineLvl w:val="0"/>
    </w:pPr>
    <w:rPr>
      <w:rFonts w:ascii="Times New Roman" w:eastAsia="华文楷体" w:hAnsi="Times New Roman" w:cstheme="majorBidi"/>
      <w:b/>
      <w:bCs/>
      <w:sz w:val="28"/>
      <w:szCs w:val="32"/>
    </w:rPr>
  </w:style>
  <w:style w:type="table" w:styleId="a8">
    <w:name w:val="Table Grid"/>
    <w:basedOn w:val="a1"/>
    <w:uiPriority w:val="39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rFonts w:ascii="Times New Roman" w:eastAsia="华文楷体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华文楷体" w:hAnsi="Times New Roman"/>
      <w:sz w:val="18"/>
      <w:szCs w:val="18"/>
    </w:rPr>
  </w:style>
  <w:style w:type="paragraph" w:styleId="a9">
    <w:name w:val="No Spacing"/>
    <w:uiPriority w:val="1"/>
    <w:qFormat/>
    <w:pPr>
      <w:widowControl w:val="0"/>
      <w:jc w:val="both"/>
    </w:pPr>
    <w:rPr>
      <w:rFonts w:ascii="Times New Roman" w:eastAsia="华文楷体" w:hAnsi="Times New Roman"/>
      <w:kern w:val="2"/>
      <w:sz w:val="24"/>
      <w:szCs w:val="21"/>
    </w:rPr>
  </w:style>
  <w:style w:type="character" w:customStyle="1" w:styleId="1Char">
    <w:name w:val="标题 1 Char"/>
    <w:basedOn w:val="a0"/>
    <w:link w:val="1"/>
    <w:uiPriority w:val="9"/>
    <w:rPr>
      <w:rFonts w:ascii="Times New Roman" w:eastAsia="华文楷体" w:hAnsi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="Times New Roman" w:eastAsia="华文楷体" w:hAnsi="Times New Roman" w:cstheme="majorBidi"/>
      <w:b/>
      <w:bCs/>
      <w:sz w:val="30"/>
      <w:szCs w:val="32"/>
    </w:rPr>
  </w:style>
  <w:style w:type="character" w:customStyle="1" w:styleId="Char2">
    <w:name w:val="标题 Char"/>
    <w:basedOn w:val="a0"/>
    <w:link w:val="a7"/>
    <w:uiPriority w:val="10"/>
    <w:qFormat/>
    <w:rPr>
      <w:rFonts w:ascii="Times New Roman" w:eastAsia="华文楷体" w:hAnsi="Times New Roman" w:cstheme="majorBidi"/>
      <w:b/>
      <w:bCs/>
      <w:sz w:val="28"/>
      <w:szCs w:val="32"/>
    </w:rPr>
  </w:style>
  <w:style w:type="character" w:customStyle="1" w:styleId="Char1">
    <w:name w:val="副标题 Char"/>
    <w:basedOn w:val="a0"/>
    <w:link w:val="a5"/>
    <w:uiPriority w:val="11"/>
    <w:qFormat/>
    <w:rPr>
      <w:rFonts w:ascii="Times New Roman" w:eastAsia="华文楷体" w:hAnsi="Times New Roman" w:cstheme="majorBidi"/>
      <w:b/>
      <w:bCs/>
      <w:kern w:val="28"/>
      <w:sz w:val="24"/>
      <w:szCs w:val="32"/>
    </w:rPr>
  </w:style>
  <w:style w:type="character" w:customStyle="1" w:styleId="3Char">
    <w:name w:val="标题 3 Char"/>
    <w:basedOn w:val="a0"/>
    <w:link w:val="3"/>
    <w:uiPriority w:val="9"/>
    <w:rPr>
      <w:rFonts w:ascii="Times New Roman" w:eastAsia="华文楷体" w:hAnsi="Times New Roman"/>
      <w:b/>
      <w:bCs/>
      <w:sz w:val="28"/>
      <w:szCs w:val="32"/>
    </w:rPr>
  </w:style>
  <w:style w:type="character" w:customStyle="1" w:styleId="4Char">
    <w:name w:val="标题 4 Char"/>
    <w:basedOn w:val="a0"/>
    <w:link w:val="4"/>
    <w:uiPriority w:val="9"/>
    <w:rPr>
      <w:rFonts w:ascii="Times New Roman" w:eastAsia="华文楷体" w:hAnsi="Times New Roman" w:cstheme="majorBidi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2021-09-19T03:19:00Z</dcterms:created>
  <dcterms:modified xsi:type="dcterms:W3CDTF">2023-03-17T03:37:00Z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